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48BC5" w14:textId="05426E18" w:rsidR="004226D7" w:rsidRPr="00F7534A" w:rsidRDefault="004226D7" w:rsidP="003B2DA9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</w:rPr>
      </w:pPr>
      <w:r w:rsidRPr="00F7534A">
        <w:rPr>
          <w:rFonts w:ascii="Arial" w:hAnsi="Arial" w:cs="Arial"/>
          <w:b/>
          <w:bCs/>
          <w:color w:val="000000" w:themeColor="text1"/>
        </w:rPr>
        <w:t>Oficio No.</w:t>
      </w:r>
      <w:r w:rsidR="00E22AC0" w:rsidRPr="00F7534A">
        <w:rPr>
          <w:rFonts w:ascii="Arial" w:hAnsi="Arial" w:cs="Arial"/>
          <w:b/>
          <w:bCs/>
          <w:color w:val="000000" w:themeColor="text1"/>
        </w:rPr>
        <w:t xml:space="preserve"> (</w:t>
      </w:r>
      <w:r w:rsidR="005E5808" w:rsidRPr="00F7534A">
        <w:rPr>
          <w:rFonts w:ascii="Arial" w:hAnsi="Arial" w:cs="Arial"/>
          <w:b/>
          <w:bCs/>
          <w:color w:val="000000" w:themeColor="text1"/>
        </w:rPr>
        <w:t>3</w:t>
      </w:r>
      <w:r w:rsidR="00E22AC0" w:rsidRPr="00F7534A">
        <w:rPr>
          <w:rFonts w:ascii="Arial" w:hAnsi="Arial" w:cs="Arial"/>
          <w:b/>
          <w:bCs/>
          <w:color w:val="000000" w:themeColor="text1"/>
        </w:rPr>
        <w:t>)</w:t>
      </w:r>
      <w:r w:rsidRPr="00F7534A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20C1A451" w14:textId="18C613ED" w:rsidR="00296A9E" w:rsidRPr="00F7534A" w:rsidRDefault="00296A9E" w:rsidP="003B2DA9">
      <w:pPr>
        <w:spacing w:after="0" w:line="240" w:lineRule="auto"/>
        <w:jc w:val="right"/>
        <w:rPr>
          <w:rFonts w:ascii="Arial" w:hAnsi="Arial" w:cs="Arial"/>
          <w:color w:val="000000" w:themeColor="text1"/>
        </w:rPr>
      </w:pPr>
      <w:r w:rsidRPr="00F7534A">
        <w:rPr>
          <w:rFonts w:ascii="Arial" w:hAnsi="Arial" w:cs="Arial"/>
          <w:color w:val="000000" w:themeColor="text1"/>
        </w:rPr>
        <w:t xml:space="preserve">La Paz, Baja California Sur, </w:t>
      </w:r>
      <w:r w:rsidR="003B2DA9" w:rsidRPr="00F7534A">
        <w:rPr>
          <w:rFonts w:ascii="Arial" w:hAnsi="Arial" w:cs="Arial"/>
          <w:color w:val="000000" w:themeColor="text1"/>
        </w:rPr>
        <w:t>a</w:t>
      </w:r>
      <w:r w:rsidR="007F0B8B" w:rsidRPr="00F7534A">
        <w:rPr>
          <w:rFonts w:ascii="Arial" w:hAnsi="Arial" w:cs="Arial"/>
          <w:color w:val="000000" w:themeColor="text1"/>
        </w:rPr>
        <w:t xml:space="preserve"> </w:t>
      </w:r>
      <w:r w:rsidR="00E22AC0" w:rsidRPr="00F7534A">
        <w:rPr>
          <w:rFonts w:ascii="Arial" w:hAnsi="Arial" w:cs="Arial"/>
          <w:b/>
          <w:bCs/>
          <w:color w:val="000000" w:themeColor="text1"/>
        </w:rPr>
        <w:t>(</w:t>
      </w:r>
      <w:r w:rsidR="005E5808" w:rsidRPr="00F7534A">
        <w:rPr>
          <w:rFonts w:ascii="Arial" w:hAnsi="Arial" w:cs="Arial"/>
          <w:b/>
          <w:bCs/>
          <w:color w:val="000000" w:themeColor="text1"/>
        </w:rPr>
        <w:t>4</w:t>
      </w:r>
      <w:r w:rsidR="00E22AC0" w:rsidRPr="00F7534A">
        <w:rPr>
          <w:rFonts w:ascii="Arial" w:hAnsi="Arial" w:cs="Arial"/>
          <w:b/>
          <w:bCs/>
          <w:color w:val="000000" w:themeColor="text1"/>
        </w:rPr>
        <w:t>)</w:t>
      </w:r>
      <w:r w:rsidR="00BD2473" w:rsidRPr="00F7534A">
        <w:rPr>
          <w:rFonts w:ascii="Arial" w:hAnsi="Arial" w:cs="Arial"/>
          <w:color w:val="000000" w:themeColor="text1"/>
        </w:rPr>
        <w:t xml:space="preserve"> de </w:t>
      </w:r>
      <w:r w:rsidR="007F0B8B" w:rsidRPr="00F7534A">
        <w:rPr>
          <w:rFonts w:ascii="Arial" w:hAnsi="Arial" w:cs="Arial"/>
          <w:color w:val="000000" w:themeColor="text1"/>
        </w:rPr>
        <w:t>abril</w:t>
      </w:r>
      <w:r w:rsidR="00BD2473" w:rsidRPr="00F7534A">
        <w:rPr>
          <w:rFonts w:ascii="Arial" w:hAnsi="Arial" w:cs="Arial"/>
          <w:color w:val="000000" w:themeColor="text1"/>
        </w:rPr>
        <w:t xml:space="preserve"> de 2025</w:t>
      </w:r>
      <w:r w:rsidRPr="00F7534A">
        <w:rPr>
          <w:rFonts w:ascii="Arial" w:hAnsi="Arial" w:cs="Arial"/>
          <w:color w:val="000000" w:themeColor="text1"/>
        </w:rPr>
        <w:t>.</w:t>
      </w:r>
    </w:p>
    <w:p w14:paraId="6D23A708" w14:textId="505A71C7" w:rsidR="00557A7E" w:rsidRPr="004226D7" w:rsidRDefault="00316C75" w:rsidP="003B2DA9">
      <w:pPr>
        <w:spacing w:after="0" w:line="240" w:lineRule="auto"/>
        <w:jc w:val="right"/>
        <w:rPr>
          <w:rFonts w:ascii="Arial" w:hAnsi="Arial" w:cs="Arial"/>
        </w:rPr>
      </w:pPr>
      <w:r w:rsidRPr="00F7534A">
        <w:rPr>
          <w:rFonts w:ascii="Arial" w:hAnsi="Arial" w:cs="Arial"/>
          <w:b/>
          <w:bCs/>
          <w:color w:val="000000" w:themeColor="text1"/>
        </w:rPr>
        <w:t>Asunto</w:t>
      </w:r>
      <w:r w:rsidR="00557A7E" w:rsidRPr="00F7534A">
        <w:rPr>
          <w:rFonts w:ascii="Arial" w:hAnsi="Arial" w:cs="Arial"/>
          <w:b/>
          <w:bCs/>
          <w:color w:val="000000" w:themeColor="text1"/>
        </w:rPr>
        <w:t>:</w:t>
      </w:r>
      <w:r w:rsidRPr="00F7534A">
        <w:rPr>
          <w:rFonts w:ascii="Arial" w:hAnsi="Arial" w:cs="Arial"/>
          <w:color w:val="000000" w:themeColor="text1"/>
        </w:rPr>
        <w:t xml:space="preserve"> Entrega de Cuenta Pública </w:t>
      </w:r>
      <w:r>
        <w:rPr>
          <w:rFonts w:ascii="Arial" w:hAnsi="Arial" w:cs="Arial"/>
        </w:rPr>
        <w:t>2024</w:t>
      </w:r>
      <w:r w:rsidR="007F0B8B">
        <w:rPr>
          <w:rFonts w:ascii="Arial" w:hAnsi="Arial" w:cs="Arial"/>
        </w:rPr>
        <w:t>.</w:t>
      </w:r>
    </w:p>
    <w:p w14:paraId="34683F71" w14:textId="01E17831" w:rsidR="00557A7E" w:rsidRPr="00296A9E" w:rsidRDefault="00557A7E" w:rsidP="003B2DA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91462CB" w14:textId="56FC3C7B" w:rsidR="00296A9E" w:rsidRPr="001544C8" w:rsidRDefault="00C42A8F" w:rsidP="001109F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 xml:space="preserve">H. CONGRESO DEL ESTADO </w:t>
      </w:r>
    </w:p>
    <w:p w14:paraId="466BD0B0" w14:textId="79FA7982" w:rsidR="00401B3D" w:rsidRPr="001544C8" w:rsidRDefault="00C42A8F" w:rsidP="001109F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>DE BAJA CALIFORNIA SUR</w:t>
      </w:r>
    </w:p>
    <w:p w14:paraId="7FB4F3EC" w14:textId="77777777" w:rsidR="00296A9E" w:rsidRPr="001544C8" w:rsidRDefault="00C42A8F" w:rsidP="001109F8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 xml:space="preserve">AUDITORÍA SUPERIOR DEL ESTADO </w:t>
      </w:r>
    </w:p>
    <w:p w14:paraId="3B8BE8C6" w14:textId="66705D37" w:rsidR="00C42A8F" w:rsidRPr="001544C8" w:rsidRDefault="00C42A8F" w:rsidP="001109F8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>DE BAJA CALIFORNIA SUR</w:t>
      </w:r>
    </w:p>
    <w:p w14:paraId="26CFB7BB" w14:textId="21F76D73" w:rsidR="00296A9E" w:rsidRPr="001544C8" w:rsidRDefault="00296A9E" w:rsidP="00296A9E">
      <w:pPr>
        <w:rPr>
          <w:rFonts w:ascii="Arial" w:hAnsi="Arial" w:cs="Arial"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>PRESENTE</w:t>
      </w:r>
      <w:r w:rsidR="001109F8" w:rsidRPr="001544C8">
        <w:rPr>
          <w:rFonts w:ascii="Arial" w:hAnsi="Arial" w:cs="Arial"/>
          <w:b/>
          <w:bCs/>
          <w:sz w:val="24"/>
          <w:szCs w:val="24"/>
        </w:rPr>
        <w:t>S</w:t>
      </w:r>
    </w:p>
    <w:p w14:paraId="1E85ABBB" w14:textId="5D92C186" w:rsidR="00C42A8F" w:rsidRPr="001544C8" w:rsidRDefault="00C42A8F" w:rsidP="00296A9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70894">
        <w:rPr>
          <w:rFonts w:ascii="Arial" w:hAnsi="Arial" w:cs="Arial"/>
          <w:sz w:val="24"/>
          <w:szCs w:val="24"/>
        </w:rPr>
        <w:t>Quien suscribe,</w:t>
      </w:r>
      <w:r w:rsidR="007F0B8B" w:rsidRPr="00A70894">
        <w:rPr>
          <w:rFonts w:ascii="Arial" w:hAnsi="Arial" w:cs="Arial"/>
          <w:sz w:val="24"/>
          <w:szCs w:val="24"/>
        </w:rPr>
        <w:t xml:space="preserve"> </w:t>
      </w:r>
      <w:r w:rsidR="007F0B8B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5</w:t>
      </w:r>
      <w:r w:rsidR="007F0B8B" w:rsidRPr="00A70894">
        <w:rPr>
          <w:rFonts w:ascii="Arial" w:hAnsi="Arial" w:cs="Arial"/>
          <w:b/>
          <w:bCs/>
          <w:sz w:val="24"/>
          <w:szCs w:val="24"/>
        </w:rPr>
        <w:t>)</w:t>
      </w:r>
      <w:r w:rsidRPr="00A70894">
        <w:rPr>
          <w:rFonts w:ascii="Arial" w:hAnsi="Arial" w:cs="Arial"/>
          <w:sz w:val="24"/>
          <w:szCs w:val="24"/>
        </w:rPr>
        <w:t xml:space="preserve">, </w:t>
      </w:r>
      <w:r w:rsidR="00A61C34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6</w:t>
      </w:r>
      <w:r w:rsidR="00A61C34" w:rsidRPr="00A70894">
        <w:rPr>
          <w:rFonts w:ascii="Arial" w:hAnsi="Arial" w:cs="Arial"/>
          <w:b/>
          <w:bCs/>
          <w:sz w:val="24"/>
          <w:szCs w:val="24"/>
        </w:rPr>
        <w:t>)</w:t>
      </w:r>
      <w:r w:rsidR="00A61C34" w:rsidRPr="00A70894">
        <w:rPr>
          <w:rFonts w:ascii="Arial" w:hAnsi="Arial" w:cs="Arial"/>
          <w:sz w:val="24"/>
          <w:szCs w:val="24"/>
        </w:rPr>
        <w:t xml:space="preserve">, </w:t>
      </w:r>
      <w:r w:rsidRPr="00A70894">
        <w:rPr>
          <w:rFonts w:ascii="Arial" w:hAnsi="Arial" w:cs="Arial"/>
          <w:sz w:val="24"/>
          <w:szCs w:val="24"/>
        </w:rPr>
        <w:t>del ente público denominado</w:t>
      </w:r>
      <w:r w:rsidR="00A61C34" w:rsidRPr="00A70894">
        <w:rPr>
          <w:rFonts w:ascii="Arial" w:hAnsi="Arial" w:cs="Arial"/>
          <w:sz w:val="24"/>
          <w:szCs w:val="24"/>
        </w:rPr>
        <w:t xml:space="preserve"> </w:t>
      </w:r>
      <w:r w:rsidR="00A61C34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2</w:t>
      </w:r>
      <w:r w:rsidR="00A61C34" w:rsidRPr="00A70894">
        <w:rPr>
          <w:rFonts w:ascii="Arial" w:hAnsi="Arial" w:cs="Arial"/>
          <w:b/>
          <w:bCs/>
          <w:sz w:val="24"/>
          <w:szCs w:val="24"/>
        </w:rPr>
        <w:t>)</w:t>
      </w:r>
      <w:r w:rsidRPr="00A70894">
        <w:rPr>
          <w:rFonts w:ascii="Arial" w:hAnsi="Arial" w:cs="Arial"/>
          <w:sz w:val="24"/>
          <w:szCs w:val="24"/>
        </w:rPr>
        <w:t>, personalidad que acredito con</w:t>
      </w:r>
      <w:r w:rsidR="00557A7E" w:rsidRPr="00A70894">
        <w:rPr>
          <w:rFonts w:ascii="Arial" w:hAnsi="Arial" w:cs="Arial"/>
          <w:sz w:val="24"/>
          <w:szCs w:val="24"/>
        </w:rPr>
        <w:t xml:space="preserve"> el 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7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)</w:t>
      </w:r>
      <w:r w:rsidRPr="00A70894">
        <w:rPr>
          <w:rFonts w:ascii="Arial" w:hAnsi="Arial" w:cs="Arial"/>
          <w:sz w:val="24"/>
          <w:szCs w:val="24"/>
        </w:rPr>
        <w:t xml:space="preserve"> de fecha 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8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)</w:t>
      </w:r>
      <w:r w:rsidRPr="00A70894">
        <w:rPr>
          <w:rFonts w:ascii="Arial" w:hAnsi="Arial" w:cs="Arial"/>
          <w:sz w:val="24"/>
          <w:szCs w:val="24"/>
        </w:rPr>
        <w:t xml:space="preserve">, signado por </w:t>
      </w:r>
      <w:r w:rsidR="00557A7E" w:rsidRPr="00A70894">
        <w:rPr>
          <w:rFonts w:ascii="Arial" w:hAnsi="Arial" w:cs="Arial"/>
          <w:sz w:val="24"/>
          <w:szCs w:val="24"/>
        </w:rPr>
        <w:t xml:space="preserve">el 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9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)</w:t>
      </w:r>
      <w:r w:rsidRPr="00A70894">
        <w:rPr>
          <w:rFonts w:ascii="Arial" w:hAnsi="Arial" w:cs="Arial"/>
          <w:sz w:val="24"/>
          <w:szCs w:val="24"/>
        </w:rPr>
        <w:t xml:space="preserve">; por este conducto manifiesto que con fecha </w:t>
      </w:r>
      <w:r w:rsidR="00E22AC0" w:rsidRPr="00A70894">
        <w:rPr>
          <w:rFonts w:ascii="Arial" w:hAnsi="Arial" w:cs="Arial"/>
          <w:sz w:val="24"/>
          <w:szCs w:val="24"/>
        </w:rPr>
        <w:t xml:space="preserve">del presente documento </w:t>
      </w:r>
      <w:r w:rsidRPr="00A70894">
        <w:rPr>
          <w:rFonts w:ascii="Arial" w:hAnsi="Arial" w:cs="Arial"/>
          <w:sz w:val="24"/>
          <w:szCs w:val="24"/>
        </w:rPr>
        <w:t xml:space="preserve">se ha entregado la Cuenta Pública correspondiente al ejercicio 2024, conforme a lo establecido en el </w:t>
      </w:r>
      <w:r w:rsidR="00DF4822" w:rsidRPr="00A70894">
        <w:rPr>
          <w:rFonts w:ascii="Arial" w:hAnsi="Arial" w:cs="Arial"/>
          <w:sz w:val="24"/>
          <w:szCs w:val="24"/>
        </w:rPr>
        <w:t>numeral</w:t>
      </w:r>
      <w:r w:rsidRPr="00A70894">
        <w:rPr>
          <w:rFonts w:ascii="Arial" w:hAnsi="Arial" w:cs="Arial"/>
          <w:sz w:val="24"/>
          <w:szCs w:val="24"/>
        </w:rPr>
        <w:t xml:space="preserve"> 64 fracción XXX párrafo cuarto de la Constitución Política del Estado Libre y Soberano de Baja California Sur, 1º fracción I, 4º fracción VI, 13 de la Ley de Fiscalización y Rendición de Cue</w:t>
      </w:r>
      <w:r w:rsidR="00DF4822" w:rsidRPr="00A70894">
        <w:rPr>
          <w:rFonts w:ascii="Arial" w:hAnsi="Arial" w:cs="Arial"/>
          <w:sz w:val="24"/>
          <w:szCs w:val="24"/>
        </w:rPr>
        <w:t>n</w:t>
      </w:r>
      <w:r w:rsidRPr="00A70894">
        <w:rPr>
          <w:rFonts w:ascii="Arial" w:hAnsi="Arial" w:cs="Arial"/>
          <w:sz w:val="24"/>
          <w:szCs w:val="24"/>
        </w:rPr>
        <w:t>tas del Estado de Baja California Sur, 4º fracción IX, 42, 52, 53 y 55 de la Ley General de Contabilidad Gubernamental y demás relativos</w:t>
      </w:r>
      <w:r w:rsidR="00DF4822" w:rsidRPr="00A70894">
        <w:rPr>
          <w:rFonts w:ascii="Arial" w:hAnsi="Arial" w:cs="Arial"/>
          <w:sz w:val="24"/>
          <w:szCs w:val="24"/>
        </w:rPr>
        <w:t>; efectuándose mediante el Si</w:t>
      </w:r>
      <w:r w:rsidR="00091C84" w:rsidRPr="00A70894">
        <w:rPr>
          <w:rFonts w:ascii="Arial" w:hAnsi="Arial" w:cs="Arial"/>
          <w:sz w:val="24"/>
          <w:szCs w:val="24"/>
        </w:rPr>
        <w:t>s</w:t>
      </w:r>
      <w:r w:rsidR="00DF4822" w:rsidRPr="00A70894">
        <w:rPr>
          <w:rFonts w:ascii="Arial" w:hAnsi="Arial" w:cs="Arial"/>
          <w:sz w:val="24"/>
          <w:szCs w:val="24"/>
        </w:rPr>
        <w:t>t</w:t>
      </w:r>
      <w:r w:rsidR="00091C84" w:rsidRPr="00A70894">
        <w:rPr>
          <w:rFonts w:ascii="Arial" w:hAnsi="Arial" w:cs="Arial"/>
          <w:sz w:val="24"/>
          <w:szCs w:val="24"/>
        </w:rPr>
        <w:t>e</w:t>
      </w:r>
      <w:r w:rsidR="00DF4822" w:rsidRPr="00A70894">
        <w:rPr>
          <w:rFonts w:ascii="Arial" w:hAnsi="Arial" w:cs="Arial"/>
          <w:sz w:val="24"/>
          <w:szCs w:val="24"/>
        </w:rPr>
        <w:t xml:space="preserve">ma de Recepción Telemática (SIRET) y con un contenido </w:t>
      </w:r>
      <w:r w:rsidR="00091C84" w:rsidRPr="00A70894">
        <w:rPr>
          <w:rFonts w:ascii="Arial" w:hAnsi="Arial" w:cs="Arial"/>
          <w:sz w:val="24"/>
          <w:szCs w:val="24"/>
        </w:rPr>
        <w:t xml:space="preserve">numérico de 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10</w:t>
      </w:r>
      <w:r w:rsidR="00E87A60" w:rsidRPr="00A70894">
        <w:rPr>
          <w:rFonts w:ascii="Arial" w:hAnsi="Arial" w:cs="Arial"/>
          <w:b/>
          <w:bCs/>
          <w:sz w:val="24"/>
          <w:szCs w:val="24"/>
        </w:rPr>
        <w:t>)</w:t>
      </w:r>
      <w:r w:rsidR="00091C84" w:rsidRPr="00A70894">
        <w:rPr>
          <w:rFonts w:ascii="Arial" w:hAnsi="Arial" w:cs="Arial"/>
          <w:sz w:val="24"/>
          <w:szCs w:val="24"/>
        </w:rPr>
        <w:t xml:space="preserve"> </w:t>
      </w:r>
      <w:r w:rsidR="00091C84" w:rsidRPr="001544C8">
        <w:rPr>
          <w:rFonts w:ascii="Arial" w:hAnsi="Arial" w:cs="Arial"/>
          <w:sz w:val="24"/>
          <w:szCs w:val="24"/>
        </w:rPr>
        <w:t>documentos.</w:t>
      </w:r>
    </w:p>
    <w:p w14:paraId="6D5C20DF" w14:textId="77777777" w:rsidR="001544C8" w:rsidRDefault="001544C8" w:rsidP="00C42A8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B8A733D" w14:textId="3E04F717" w:rsidR="00F146A7" w:rsidRPr="001544C8" w:rsidRDefault="00C42A8F" w:rsidP="00C42A8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>PROTESTO LO NECESARIO</w:t>
      </w:r>
    </w:p>
    <w:p w14:paraId="56C949DE" w14:textId="77777777" w:rsidR="00E22AC0" w:rsidRDefault="00E22AC0" w:rsidP="00C42A8F">
      <w:pPr>
        <w:jc w:val="center"/>
        <w:rPr>
          <w:rFonts w:ascii="Arial" w:hAnsi="Arial" w:cs="Arial"/>
          <w:sz w:val="14"/>
          <w:szCs w:val="14"/>
        </w:rPr>
      </w:pPr>
    </w:p>
    <w:p w14:paraId="2C138246" w14:textId="77777777" w:rsidR="00D23F49" w:rsidRDefault="00D23F49" w:rsidP="00C42A8F">
      <w:pPr>
        <w:jc w:val="center"/>
        <w:rPr>
          <w:rFonts w:ascii="Arial" w:hAnsi="Arial" w:cs="Arial"/>
          <w:sz w:val="14"/>
          <w:szCs w:val="14"/>
        </w:rPr>
      </w:pPr>
    </w:p>
    <w:p w14:paraId="6609A0CD" w14:textId="77777777" w:rsidR="00D23F49" w:rsidRDefault="00D23F49" w:rsidP="00C42A8F">
      <w:pPr>
        <w:jc w:val="center"/>
        <w:rPr>
          <w:rFonts w:ascii="Arial" w:hAnsi="Arial" w:cs="Arial"/>
          <w:sz w:val="14"/>
          <w:szCs w:val="14"/>
        </w:rPr>
      </w:pPr>
    </w:p>
    <w:p w14:paraId="094983D4" w14:textId="77777777" w:rsidR="00E22AC0" w:rsidRDefault="00E22AC0" w:rsidP="00C42A8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5974AC1" w14:textId="25ECBF98" w:rsidR="00F146A7" w:rsidRPr="00F146A7" w:rsidRDefault="00296A9E" w:rsidP="00F146A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544C8">
        <w:rPr>
          <w:rFonts w:ascii="Arial" w:hAnsi="Arial" w:cs="Arial"/>
          <w:b/>
          <w:bCs/>
          <w:sz w:val="24"/>
          <w:szCs w:val="24"/>
        </w:rPr>
        <w:t>_____________________________________</w:t>
      </w:r>
    </w:p>
    <w:p w14:paraId="5EFDF36A" w14:textId="357D18DD" w:rsidR="00557A7E" w:rsidRPr="00A70894" w:rsidRDefault="00E87A60" w:rsidP="00296A9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70894">
        <w:rPr>
          <w:rFonts w:ascii="Arial" w:hAnsi="Arial" w:cs="Arial"/>
          <w:b/>
          <w:bCs/>
          <w:sz w:val="24"/>
          <w:szCs w:val="24"/>
        </w:rPr>
        <w:t>(</w:t>
      </w:r>
      <w:r w:rsidR="005E5808" w:rsidRPr="00A70894">
        <w:rPr>
          <w:rFonts w:ascii="Arial" w:hAnsi="Arial" w:cs="Arial"/>
          <w:b/>
          <w:bCs/>
          <w:sz w:val="24"/>
          <w:szCs w:val="24"/>
        </w:rPr>
        <w:t>5</w:t>
      </w:r>
      <w:r w:rsidRPr="00A70894">
        <w:rPr>
          <w:rFonts w:ascii="Arial" w:hAnsi="Arial" w:cs="Arial"/>
          <w:b/>
          <w:bCs/>
          <w:sz w:val="24"/>
          <w:szCs w:val="24"/>
        </w:rPr>
        <w:t>)</w:t>
      </w:r>
    </w:p>
    <w:p w14:paraId="2F79FD95" w14:textId="73141722" w:rsidR="00E87A60" w:rsidRPr="00A70894" w:rsidRDefault="00E87A60" w:rsidP="00E87A60">
      <w:pPr>
        <w:spacing w:after="0"/>
        <w:jc w:val="center"/>
        <w:rPr>
          <w:rFonts w:ascii="Arial" w:hAnsi="Arial" w:cs="Arial"/>
          <w:b/>
          <w:bCs/>
        </w:rPr>
      </w:pPr>
      <w:r w:rsidRPr="00A70894">
        <w:rPr>
          <w:rFonts w:ascii="Arial" w:hAnsi="Arial" w:cs="Arial"/>
          <w:b/>
          <w:bCs/>
        </w:rPr>
        <w:t>(</w:t>
      </w:r>
      <w:r w:rsidR="005E5808" w:rsidRPr="00A70894">
        <w:rPr>
          <w:rFonts w:ascii="Arial" w:hAnsi="Arial" w:cs="Arial"/>
          <w:b/>
          <w:bCs/>
        </w:rPr>
        <w:t>6</w:t>
      </w:r>
      <w:r w:rsidRPr="00A70894">
        <w:rPr>
          <w:rFonts w:ascii="Arial" w:hAnsi="Arial" w:cs="Arial"/>
          <w:b/>
          <w:bCs/>
        </w:rPr>
        <w:t>) (</w:t>
      </w:r>
      <w:r w:rsidR="005E5808" w:rsidRPr="00A70894">
        <w:rPr>
          <w:rFonts w:ascii="Arial" w:hAnsi="Arial" w:cs="Arial"/>
          <w:b/>
          <w:bCs/>
        </w:rPr>
        <w:t>2</w:t>
      </w:r>
      <w:r w:rsidRPr="00A70894">
        <w:rPr>
          <w:rFonts w:ascii="Arial" w:hAnsi="Arial" w:cs="Arial"/>
          <w:b/>
          <w:bCs/>
        </w:rPr>
        <w:t>)</w:t>
      </w:r>
    </w:p>
    <w:sectPr w:rsidR="00E87A60" w:rsidRPr="00A70894" w:rsidSect="00D23F49">
      <w:headerReference w:type="default" r:id="rId7"/>
      <w:footerReference w:type="default" r:id="rId8"/>
      <w:pgSz w:w="12240" w:h="15840"/>
      <w:pgMar w:top="1418" w:right="1134" w:bottom="1134" w:left="1134" w:header="425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FDEE" w14:textId="77777777" w:rsidR="00AE0DCF" w:rsidRDefault="00AE0DCF" w:rsidP="00296A9E">
      <w:pPr>
        <w:spacing w:after="0" w:line="240" w:lineRule="auto"/>
      </w:pPr>
      <w:r>
        <w:separator/>
      </w:r>
    </w:p>
  </w:endnote>
  <w:endnote w:type="continuationSeparator" w:id="0">
    <w:p w14:paraId="745CCE70" w14:textId="77777777" w:rsidR="00AE0DCF" w:rsidRDefault="00AE0DCF" w:rsidP="0029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8"/>
      <w:gridCol w:w="425"/>
      <w:gridCol w:w="4962"/>
    </w:tblGrid>
    <w:tr w:rsidR="00FB7334" w:rsidRPr="001544C8" w14:paraId="2F662A0A" w14:textId="77777777" w:rsidTr="00D23F49">
      <w:trPr>
        <w:trHeight w:val="1314"/>
      </w:trPr>
      <w:tc>
        <w:tcPr>
          <w:tcW w:w="4678" w:type="dxa"/>
        </w:tcPr>
        <w:p w14:paraId="2AD753B7" w14:textId="42E4BC53" w:rsidR="00FB7334" w:rsidRPr="001544C8" w:rsidRDefault="00D23F49" w:rsidP="00D23F49">
          <w:pPr>
            <w:tabs>
              <w:tab w:val="center" w:pos="2157"/>
              <w:tab w:val="right" w:pos="4315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ab/>
          </w:r>
          <w:r w:rsidR="00A70894"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86E5FBE" wp14:editId="48D1CA49">
                    <wp:simplePos x="0" y="0"/>
                    <wp:positionH relativeFrom="column">
                      <wp:posOffset>1141144</wp:posOffset>
                    </wp:positionH>
                    <wp:positionV relativeFrom="paragraph">
                      <wp:posOffset>599684</wp:posOffset>
                    </wp:positionV>
                    <wp:extent cx="457200" cy="325316"/>
                    <wp:effectExtent l="0" t="0" r="0" b="0"/>
                    <wp:wrapNone/>
                    <wp:docPr id="829894626" name="Cuadro de text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57200" cy="32531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E4CB375" w14:textId="474B00D2" w:rsidR="00A70894" w:rsidRPr="00A70894" w:rsidRDefault="00A70894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A70894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(11)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86E5FB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margin-left:89.85pt;margin-top:47.2pt;width:36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" filled="f" stroked="f" strokeweight=".5pt">
                    <v:textbox>
                      <w:txbxContent>
                        <w:p w14:paraId="4E4CB375" w14:textId="474B00D2" w:rsidR="00A70894" w:rsidRPr="00A70894" w:rsidRDefault="00A70894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A708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(11)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2771E3">
            <w:rPr>
              <w:rFonts w:ascii="Arial" w:hAnsi="Arial" w:cs="Arial"/>
              <w:noProof/>
            </w:rPr>
            <w:drawing>
              <wp:inline distT="0" distB="0" distL="0" distR="0" wp14:anchorId="20946D21" wp14:editId="59024B01">
                <wp:extent cx="1392976" cy="1620000"/>
                <wp:effectExtent l="0" t="0" r="0" b="0"/>
                <wp:docPr id="1682878162" name="Imagen 1" descr="For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7083834" name="Imagen 1" descr="Form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2976" cy="16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</w:rPr>
            <w:tab/>
          </w:r>
        </w:p>
      </w:tc>
      <w:tc>
        <w:tcPr>
          <w:tcW w:w="425" w:type="dxa"/>
        </w:tcPr>
        <w:p w14:paraId="21B34C94" w14:textId="77777777" w:rsidR="00FB7334" w:rsidRPr="001544C8" w:rsidRDefault="00FB7334" w:rsidP="00FB7334">
          <w:pPr>
            <w:jc w:val="center"/>
            <w:rPr>
              <w:rFonts w:ascii="Arial" w:hAnsi="Arial" w:cs="Arial"/>
            </w:rPr>
          </w:pPr>
        </w:p>
      </w:tc>
      <w:tc>
        <w:tcPr>
          <w:tcW w:w="4962" w:type="dxa"/>
        </w:tcPr>
        <w:p w14:paraId="768D8CF9" w14:textId="3FA2F673" w:rsidR="00FB7334" w:rsidRPr="001544C8" w:rsidRDefault="00A70894" w:rsidP="00FB7334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9D55E8F" wp14:editId="7D4BFD6E">
                    <wp:simplePos x="0" y="0"/>
                    <wp:positionH relativeFrom="column">
                      <wp:posOffset>1193702</wp:posOffset>
                    </wp:positionH>
                    <wp:positionV relativeFrom="paragraph">
                      <wp:posOffset>617269</wp:posOffset>
                    </wp:positionV>
                    <wp:extent cx="422030" cy="272562"/>
                    <wp:effectExtent l="0" t="0" r="0" b="0"/>
                    <wp:wrapNone/>
                    <wp:docPr id="1497320686" name="Cuadro de tex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22030" cy="2725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25FBEA7" w14:textId="7261FDEA" w:rsidR="00A70894" w:rsidRPr="00A70894" w:rsidRDefault="00A70894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A70894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(11)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9D55E8F" id="Cuadro de texto 2" o:spid="_x0000_s1027" type="#_x0000_t202" style="position:absolute;left:0;text-align:left;margin-left:94pt;margin-top:48.6pt;width:33.25pt;height:21.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" filled="f" stroked="f" strokeweight=".5pt">
                    <v:textbox>
                      <w:txbxContent>
                        <w:p w14:paraId="525FBEA7" w14:textId="7261FDEA" w:rsidR="00A70894" w:rsidRPr="00A70894" w:rsidRDefault="00A70894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A708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(11)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2771E3">
            <w:rPr>
              <w:rFonts w:ascii="Arial" w:hAnsi="Arial" w:cs="Arial"/>
              <w:noProof/>
            </w:rPr>
            <w:drawing>
              <wp:inline distT="0" distB="0" distL="0" distR="0" wp14:anchorId="2FC80238" wp14:editId="015B8EC1">
                <wp:extent cx="1392976" cy="1620000"/>
                <wp:effectExtent l="0" t="0" r="0" b="0"/>
                <wp:docPr id="1536225949" name="Imagen 2" descr="Forma, Cuadrad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27209524" name="Imagen 2" descr="Forma, Cuadrado&#10;&#10;El contenido generado por IA puede ser incorrecto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2976" cy="16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23F49" w:rsidRPr="001544C8" w14:paraId="54B1CFB0" w14:textId="77777777" w:rsidTr="00D23F49">
      <w:trPr>
        <w:trHeight w:val="708"/>
      </w:trPr>
      <w:tc>
        <w:tcPr>
          <w:tcW w:w="10065" w:type="dxa"/>
          <w:gridSpan w:val="3"/>
        </w:tcPr>
        <w:p w14:paraId="6B527079" w14:textId="2D15CABF" w:rsidR="00D23F49" w:rsidRPr="00D23F49" w:rsidRDefault="00D23F49" w:rsidP="00D23F49">
          <w:pPr>
            <w:jc w:val="both"/>
            <w:rPr>
              <w:rFonts w:ascii="Arial" w:hAnsi="Arial" w:cs="Arial"/>
              <w:sz w:val="14"/>
              <w:szCs w:val="14"/>
            </w:rPr>
          </w:pPr>
          <w:r w:rsidRPr="00D23F49">
            <w:rPr>
              <w:rFonts w:ascii="Arial" w:hAnsi="Arial" w:cs="Arial"/>
              <w:sz w:val="14"/>
              <w:szCs w:val="14"/>
            </w:rPr>
            <w:t>Nota: no se omite mencionar que el presente documento acredita únicamente a recepción de la información, mas no la veracidad de su contenido, lo cual será objeto precisamente de su revisión y análisis posterior por la “Auditoria Superior del Estado de Baja California Sur” por lo que podrá ser sujeta a solicitud o requerimiento de aclaración o complementación para los efectos legales conducentes</w:t>
          </w:r>
          <w:r>
            <w:rPr>
              <w:rFonts w:ascii="Arial" w:hAnsi="Arial" w:cs="Arial"/>
              <w:sz w:val="14"/>
              <w:szCs w:val="14"/>
            </w:rPr>
            <w:t>.</w:t>
          </w:r>
        </w:p>
      </w:tc>
    </w:tr>
  </w:tbl>
  <w:p w14:paraId="4A12DFC1" w14:textId="77777777" w:rsidR="00FB7334" w:rsidRDefault="00FB7334" w:rsidP="00D23F4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D5168" w14:textId="77777777" w:rsidR="00AE0DCF" w:rsidRDefault="00AE0DCF" w:rsidP="00296A9E">
      <w:pPr>
        <w:spacing w:after="0" w:line="240" w:lineRule="auto"/>
      </w:pPr>
      <w:r>
        <w:separator/>
      </w:r>
    </w:p>
  </w:footnote>
  <w:footnote w:type="continuationSeparator" w:id="0">
    <w:p w14:paraId="48AF0174" w14:textId="77777777" w:rsidR="00AE0DCF" w:rsidRDefault="00AE0DCF" w:rsidP="0029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7371"/>
    </w:tblGrid>
    <w:tr w:rsidR="005C5FC1" w14:paraId="68EBF43F" w14:textId="77777777" w:rsidTr="00D23F49">
      <w:trPr>
        <w:trHeight w:val="1408"/>
      </w:trPr>
      <w:tc>
        <w:tcPr>
          <w:tcW w:w="2552" w:type="dxa"/>
          <w:vAlign w:val="center"/>
        </w:tcPr>
        <w:p w14:paraId="3E802E45" w14:textId="4564D79C" w:rsidR="005C5FC1" w:rsidRPr="00F7534A" w:rsidRDefault="00E22AC0" w:rsidP="007F0B8B">
          <w:pPr>
            <w:pStyle w:val="Encabezado"/>
            <w:tabs>
              <w:tab w:val="clear" w:pos="4419"/>
              <w:tab w:val="clear" w:pos="8838"/>
              <w:tab w:val="right" w:pos="9356"/>
            </w:tabs>
            <w:jc w:val="center"/>
            <w:rPr>
              <w:rFonts w:ascii="Arial Narrow" w:hAnsi="Arial Narrow" w:cs="Arial"/>
              <w:b/>
              <w:bCs/>
              <w:color w:val="000000" w:themeColor="text1"/>
              <w:sz w:val="16"/>
              <w:szCs w:val="28"/>
            </w:rPr>
          </w:pPr>
          <w:r w:rsidRPr="00F7534A">
            <w:rPr>
              <w:b/>
              <w:bCs/>
              <w:noProof/>
              <w:color w:val="000000" w:themeColor="text1"/>
            </w:rPr>
            <w:t>(</w:t>
          </w:r>
          <w:r w:rsidR="005E5808" w:rsidRPr="00F7534A">
            <w:rPr>
              <w:b/>
              <w:bCs/>
              <w:noProof/>
              <w:color w:val="000000" w:themeColor="text1"/>
            </w:rPr>
            <w:t>1</w:t>
          </w:r>
          <w:r w:rsidRPr="00F7534A">
            <w:rPr>
              <w:b/>
              <w:bCs/>
              <w:noProof/>
              <w:color w:val="000000" w:themeColor="text1"/>
            </w:rPr>
            <w:t>)</w:t>
          </w:r>
        </w:p>
      </w:tc>
      <w:tc>
        <w:tcPr>
          <w:tcW w:w="7371" w:type="dxa"/>
          <w:vAlign w:val="center"/>
        </w:tcPr>
        <w:p w14:paraId="4372D2B2" w14:textId="77777777" w:rsidR="005C5FC1" w:rsidRPr="00F7534A" w:rsidRDefault="005C5FC1" w:rsidP="00166A04">
          <w:pPr>
            <w:pStyle w:val="Encabezado"/>
            <w:tabs>
              <w:tab w:val="clear" w:pos="4419"/>
              <w:tab w:val="clear" w:pos="8838"/>
              <w:tab w:val="right" w:pos="9356"/>
            </w:tabs>
            <w:jc w:val="center"/>
            <w:rPr>
              <w:rFonts w:ascii="Arial Narrow" w:hAnsi="Arial Narrow" w:cs="Arial"/>
              <w:b/>
              <w:bCs/>
              <w:color w:val="000000" w:themeColor="text1"/>
              <w:sz w:val="16"/>
              <w:szCs w:val="28"/>
            </w:rPr>
          </w:pPr>
        </w:p>
        <w:p w14:paraId="567BDD77" w14:textId="65C127A1" w:rsidR="005C5FC1" w:rsidRPr="00F7534A" w:rsidRDefault="00E22AC0" w:rsidP="00166A04">
          <w:pPr>
            <w:pStyle w:val="Encabezado"/>
            <w:tabs>
              <w:tab w:val="clear" w:pos="4419"/>
              <w:tab w:val="clear" w:pos="8838"/>
              <w:tab w:val="right" w:pos="9356"/>
            </w:tabs>
            <w:jc w:val="center"/>
            <w:rPr>
              <w:rFonts w:ascii="Arial Narrow" w:hAnsi="Arial Narrow" w:cs="Arial"/>
              <w:color w:val="000000" w:themeColor="text1"/>
              <w:sz w:val="16"/>
              <w:szCs w:val="28"/>
            </w:rPr>
          </w:pPr>
          <w:r w:rsidRPr="00F7534A">
            <w:rPr>
              <w:rFonts w:ascii="Arial Narrow" w:hAnsi="Arial Narrow" w:cs="Arial"/>
              <w:b/>
              <w:bCs/>
              <w:color w:val="000000" w:themeColor="text1"/>
              <w:sz w:val="18"/>
              <w:szCs w:val="32"/>
            </w:rPr>
            <w:t>(</w:t>
          </w:r>
          <w:r w:rsidR="005E5808" w:rsidRPr="00F7534A">
            <w:rPr>
              <w:rFonts w:ascii="Arial Narrow" w:hAnsi="Arial Narrow" w:cs="Arial"/>
              <w:b/>
              <w:bCs/>
              <w:color w:val="000000" w:themeColor="text1"/>
              <w:sz w:val="18"/>
              <w:szCs w:val="32"/>
            </w:rPr>
            <w:t>2</w:t>
          </w:r>
          <w:r w:rsidRPr="00F7534A">
            <w:rPr>
              <w:rFonts w:ascii="Arial Narrow" w:hAnsi="Arial Narrow" w:cs="Arial"/>
              <w:b/>
              <w:bCs/>
              <w:color w:val="000000" w:themeColor="text1"/>
              <w:sz w:val="18"/>
              <w:szCs w:val="32"/>
            </w:rPr>
            <w:t>)</w:t>
          </w:r>
        </w:p>
      </w:tc>
    </w:tr>
  </w:tbl>
  <w:p w14:paraId="30BEE1CB" w14:textId="77777777" w:rsidR="005C5FC1" w:rsidRDefault="005C5FC1" w:rsidP="00557A7E">
    <w:pPr>
      <w:pStyle w:val="Encabezado"/>
      <w:tabs>
        <w:tab w:val="clear" w:pos="4419"/>
        <w:tab w:val="clear" w:pos="8838"/>
        <w:tab w:val="right" w:pos="9356"/>
      </w:tabs>
      <w:jc w:val="right"/>
      <w:rPr>
        <w:rFonts w:ascii="Arial Narrow" w:hAnsi="Arial Narrow" w:cs="Arial"/>
        <w:color w:val="FF0000"/>
        <w:sz w:val="16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A8F"/>
    <w:rsid w:val="00003AAD"/>
    <w:rsid w:val="00080193"/>
    <w:rsid w:val="00091C84"/>
    <w:rsid w:val="000A2F8B"/>
    <w:rsid w:val="000C4AAC"/>
    <w:rsid w:val="001109F8"/>
    <w:rsid w:val="00124885"/>
    <w:rsid w:val="00141B14"/>
    <w:rsid w:val="001544C8"/>
    <w:rsid w:val="00166A04"/>
    <w:rsid w:val="00184606"/>
    <w:rsid w:val="002771E3"/>
    <w:rsid w:val="00296A9E"/>
    <w:rsid w:val="002F178A"/>
    <w:rsid w:val="00316C75"/>
    <w:rsid w:val="00340394"/>
    <w:rsid w:val="003B2DA9"/>
    <w:rsid w:val="003D45DA"/>
    <w:rsid w:val="00401B3D"/>
    <w:rsid w:val="004226D7"/>
    <w:rsid w:val="004F2473"/>
    <w:rsid w:val="00553B8B"/>
    <w:rsid w:val="00557A7E"/>
    <w:rsid w:val="00557DB6"/>
    <w:rsid w:val="00592228"/>
    <w:rsid w:val="005B3B3B"/>
    <w:rsid w:val="005C5FC1"/>
    <w:rsid w:val="005E2374"/>
    <w:rsid w:val="005E5808"/>
    <w:rsid w:val="00602E2D"/>
    <w:rsid w:val="006434FC"/>
    <w:rsid w:val="00645A48"/>
    <w:rsid w:val="00666B8A"/>
    <w:rsid w:val="006C4873"/>
    <w:rsid w:val="006E3C8F"/>
    <w:rsid w:val="00765BA2"/>
    <w:rsid w:val="00783446"/>
    <w:rsid w:val="007F0958"/>
    <w:rsid w:val="007F0B8B"/>
    <w:rsid w:val="00806998"/>
    <w:rsid w:val="008103B4"/>
    <w:rsid w:val="0085058B"/>
    <w:rsid w:val="008A68DD"/>
    <w:rsid w:val="00A33E1C"/>
    <w:rsid w:val="00A56DC0"/>
    <w:rsid w:val="00A61C34"/>
    <w:rsid w:val="00A70894"/>
    <w:rsid w:val="00AC488D"/>
    <w:rsid w:val="00AD3CD5"/>
    <w:rsid w:val="00AE0DCF"/>
    <w:rsid w:val="00BD2473"/>
    <w:rsid w:val="00C42A8F"/>
    <w:rsid w:val="00D07CA3"/>
    <w:rsid w:val="00D23F49"/>
    <w:rsid w:val="00D27855"/>
    <w:rsid w:val="00D77D34"/>
    <w:rsid w:val="00D9735A"/>
    <w:rsid w:val="00DE2002"/>
    <w:rsid w:val="00DE65F0"/>
    <w:rsid w:val="00DF4822"/>
    <w:rsid w:val="00E10D9A"/>
    <w:rsid w:val="00E22AC0"/>
    <w:rsid w:val="00E87A60"/>
    <w:rsid w:val="00E90585"/>
    <w:rsid w:val="00EB2A66"/>
    <w:rsid w:val="00F146A7"/>
    <w:rsid w:val="00F23D1D"/>
    <w:rsid w:val="00F7534A"/>
    <w:rsid w:val="00FB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E8800"/>
  <w15:chartTrackingRefBased/>
  <w15:docId w15:val="{8D175A4D-6CE3-4F3D-96CE-E2984A6E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2A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2A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2A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2A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2A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2A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2A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2A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2A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2A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2A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2A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2A8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2A8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2A8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2A8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2A8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2A8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2A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2A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2A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2A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2A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2A8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2A8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2A8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2A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2A8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2A8F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96A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6A9E"/>
  </w:style>
  <w:style w:type="paragraph" w:styleId="Piedepgina">
    <w:name w:val="footer"/>
    <w:basedOn w:val="Normal"/>
    <w:link w:val="PiedepginaCar"/>
    <w:uiPriority w:val="99"/>
    <w:unhideWhenUsed/>
    <w:rsid w:val="00296A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6A9E"/>
  </w:style>
  <w:style w:type="table" w:styleId="Tablaconcuadrcula">
    <w:name w:val="Table Grid"/>
    <w:basedOn w:val="Tablanormal"/>
    <w:uiPriority w:val="39"/>
    <w:rsid w:val="0029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8438D-ED4A-4DF0-BE03-5CDD6B4EB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168</Words>
  <Characters>877</Characters>
  <Application>Microsoft Office Word</Application>
  <DocSecurity>0</DocSecurity>
  <Lines>27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Javier Valenzuela Pacheco</dc:creator>
  <cp:keywords/>
  <dc:description/>
  <cp:lastModifiedBy>Carolina Higuera Burquez</cp:lastModifiedBy>
  <cp:revision>6</cp:revision>
  <cp:lastPrinted>2025-03-25T16:08:00Z</cp:lastPrinted>
  <dcterms:created xsi:type="dcterms:W3CDTF">2025-03-25T16:30:00Z</dcterms:created>
  <dcterms:modified xsi:type="dcterms:W3CDTF">2026-01-29T18:14:00Z</dcterms:modified>
</cp:coreProperties>
</file>